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334" w:type="pct"/>
        <w:tblCellSpacing w:w="0" w:type="dxa"/>
        <w:tblInd w:w="709" w:type="dxa"/>
        <w:tblCellMar>
          <w:left w:w="0" w:type="dxa"/>
          <w:right w:w="0" w:type="dxa"/>
        </w:tblCellMar>
        <w:tblLook w:val="04A0"/>
      </w:tblPr>
      <w:tblGrid>
        <w:gridCol w:w="9072"/>
      </w:tblGrid>
      <w:tr w:rsidR="0052571E" w:rsidRPr="0052571E" w:rsidTr="0052571E">
        <w:trPr>
          <w:tblCellSpacing w:w="0" w:type="dxa"/>
        </w:trPr>
        <w:tc>
          <w:tcPr>
            <w:tcW w:w="5000" w:type="pct"/>
            <w:tcMar>
              <w:top w:w="150" w:type="dxa"/>
              <w:left w:w="0" w:type="dxa"/>
              <w:bottom w:w="0" w:type="dxa"/>
              <w:right w:w="0" w:type="dxa"/>
            </w:tcMar>
            <w:vAlign w:val="center"/>
            <w:hideMark/>
          </w:tcPr>
          <w:p w:rsidR="0052571E" w:rsidRPr="0052571E" w:rsidRDefault="0052571E" w:rsidP="0052571E">
            <w:pPr>
              <w:spacing w:line="225" w:lineRule="atLeast"/>
              <w:rPr>
                <w:rFonts w:ascii="Verdana" w:eastAsia="Times New Roman" w:hAnsi="Verdana" w:cs="Times New Roman"/>
                <w:color w:val="000000"/>
                <w:lang w:eastAsia="nl-NL"/>
              </w:rPr>
            </w:pPr>
            <w:r w:rsidRPr="0052571E">
              <w:rPr>
                <w:rFonts w:ascii="Verdana" w:eastAsia="Times New Roman" w:hAnsi="Verdana" w:cs="Times New Roman"/>
                <w:color w:val="000000"/>
                <w:lang w:eastAsia="nl-NL"/>
              </w:rPr>
              <w:t>Dorpsraadvergadering 13 april 2015</w:t>
            </w:r>
            <w:r w:rsidRPr="0052571E">
              <w:rPr>
                <w:rFonts w:ascii="Verdana" w:eastAsia="Times New Roman" w:hAnsi="Verdana" w:cs="Times New Roman"/>
                <w:color w:val="000000"/>
                <w:lang w:eastAsia="nl-NL"/>
              </w:rPr>
              <w:br/>
              <w:t> </w:t>
            </w:r>
            <w:r w:rsidRPr="0052571E">
              <w:rPr>
                <w:rFonts w:ascii="Verdana" w:eastAsia="Times New Roman" w:hAnsi="Verdana" w:cs="Times New Roman"/>
                <w:color w:val="000000"/>
                <w:lang w:eastAsia="nl-NL"/>
              </w:rPr>
              <w:br/>
              <w:t> </w:t>
            </w:r>
            <w:r w:rsidRPr="0052571E">
              <w:rPr>
                <w:rFonts w:ascii="Verdana" w:eastAsia="Times New Roman" w:hAnsi="Verdana" w:cs="Times New Roman"/>
                <w:color w:val="000000"/>
                <w:lang w:eastAsia="nl-NL"/>
              </w:rPr>
              <w:br/>
              <w:t>Opening</w:t>
            </w:r>
            <w:r w:rsidRPr="0052571E">
              <w:rPr>
                <w:rFonts w:ascii="Verdana" w:eastAsia="Times New Roman" w:hAnsi="Verdana" w:cs="Times New Roman"/>
                <w:color w:val="000000"/>
                <w:lang w:eastAsia="nl-NL"/>
              </w:rPr>
              <w:br/>
              <w:t>Peter van Bree opent de vergadering en heet iedereen welkom.</w:t>
            </w:r>
            <w:r w:rsidRPr="0052571E">
              <w:rPr>
                <w:rFonts w:ascii="Verdana" w:eastAsia="Times New Roman" w:hAnsi="Verdana" w:cs="Times New Roman"/>
                <w:color w:val="000000"/>
                <w:lang w:eastAsia="nl-NL"/>
              </w:rPr>
              <w:br/>
              <w:t> </w:t>
            </w:r>
            <w:r w:rsidRPr="0052571E">
              <w:rPr>
                <w:rFonts w:ascii="Verdana" w:eastAsia="Times New Roman" w:hAnsi="Verdana" w:cs="Times New Roman"/>
                <w:color w:val="000000"/>
                <w:lang w:eastAsia="nl-NL"/>
              </w:rPr>
              <w:br/>
              <w:t>Notulen</w:t>
            </w:r>
            <w:r w:rsidRPr="0052571E">
              <w:rPr>
                <w:rFonts w:ascii="Verdana" w:eastAsia="Times New Roman" w:hAnsi="Verdana" w:cs="Times New Roman"/>
                <w:color w:val="000000"/>
                <w:lang w:eastAsia="nl-NL"/>
              </w:rPr>
              <w:br/>
              <w:t>De notulen van 1 maart 2015 worden goedgekeurd.</w:t>
            </w:r>
            <w:r w:rsidRPr="0052571E">
              <w:rPr>
                <w:rFonts w:ascii="Verdana" w:eastAsia="Times New Roman" w:hAnsi="Verdana" w:cs="Times New Roman"/>
                <w:color w:val="000000"/>
                <w:lang w:eastAsia="nl-NL"/>
              </w:rPr>
              <w:br/>
              <w:t> </w:t>
            </w:r>
            <w:r w:rsidRPr="0052571E">
              <w:rPr>
                <w:rFonts w:ascii="Verdana" w:eastAsia="Times New Roman" w:hAnsi="Verdana" w:cs="Times New Roman"/>
                <w:color w:val="000000"/>
                <w:lang w:eastAsia="nl-NL"/>
              </w:rPr>
              <w:br/>
              <w:t xml:space="preserve">Inleiding Buurkracht door Marlies </w:t>
            </w:r>
            <w:proofErr w:type="spellStart"/>
            <w:r w:rsidRPr="0052571E">
              <w:rPr>
                <w:rFonts w:ascii="Verdana" w:eastAsia="Times New Roman" w:hAnsi="Verdana" w:cs="Times New Roman"/>
                <w:color w:val="000000"/>
                <w:lang w:eastAsia="nl-NL"/>
              </w:rPr>
              <w:t>Ekelmans</w:t>
            </w:r>
            <w:proofErr w:type="spellEnd"/>
            <w:r w:rsidRPr="0052571E">
              <w:rPr>
                <w:rFonts w:ascii="Verdana" w:eastAsia="Times New Roman" w:hAnsi="Verdana" w:cs="Times New Roman"/>
                <w:color w:val="000000"/>
                <w:lang w:eastAsia="nl-NL"/>
              </w:rPr>
              <w:br/>
              <w:t>Buurkracht brengt inwoners van buurten bij elkaar om samen aan de slag te gaan met energiebesparing door bijvoorbeeld inkoopvoordeel te behalen. Informatie is ook te vinden op www.buurkracht.nl. Geïnteresseerden kunnen zich aanmelden via deze site of zich melden bij de dorpsraad.</w:t>
            </w:r>
            <w:r w:rsidRPr="0052571E">
              <w:rPr>
                <w:rFonts w:ascii="Verdana" w:eastAsia="Times New Roman" w:hAnsi="Verdana" w:cs="Times New Roman"/>
                <w:color w:val="000000"/>
                <w:lang w:eastAsia="nl-NL"/>
              </w:rPr>
              <w:br/>
              <w:t> </w:t>
            </w:r>
            <w:r w:rsidRPr="0052571E">
              <w:rPr>
                <w:rFonts w:ascii="Verdana" w:eastAsia="Times New Roman" w:hAnsi="Verdana" w:cs="Times New Roman"/>
                <w:color w:val="000000"/>
                <w:lang w:eastAsia="nl-NL"/>
              </w:rPr>
              <w:br/>
              <w:t>Werkgroepen aan het woord</w:t>
            </w:r>
            <w:r w:rsidRPr="0052571E">
              <w:rPr>
                <w:rFonts w:ascii="Verdana" w:eastAsia="Times New Roman" w:hAnsi="Verdana" w:cs="Times New Roman"/>
                <w:color w:val="000000"/>
                <w:lang w:eastAsia="nl-NL"/>
              </w:rPr>
              <w:br/>
              <w:t>Goede Doelenweek</w:t>
            </w:r>
            <w:r w:rsidRPr="0052571E">
              <w:rPr>
                <w:rFonts w:ascii="Verdana" w:eastAsia="Times New Roman" w:hAnsi="Verdana" w:cs="Times New Roman"/>
                <w:color w:val="000000"/>
                <w:lang w:eastAsia="nl-NL"/>
              </w:rPr>
              <w:br/>
              <w:t>Marianne Broeder licht toe dat de Goede Doelenweek een groot succes is geweest. De opbrengst is voor elk doel hoger uitgevallen dan vorig jaar. In totaal is er dit jaar voor 6 goede doelen € 2393,- opgehaald.</w:t>
            </w:r>
            <w:r w:rsidRPr="0052571E">
              <w:rPr>
                <w:rFonts w:ascii="Verdana" w:eastAsia="Times New Roman" w:hAnsi="Verdana" w:cs="Times New Roman"/>
                <w:color w:val="000000"/>
                <w:lang w:eastAsia="nl-NL"/>
              </w:rPr>
              <w:br/>
              <w:t> </w:t>
            </w:r>
            <w:r w:rsidRPr="0052571E">
              <w:rPr>
                <w:rFonts w:ascii="Verdana" w:eastAsia="Times New Roman" w:hAnsi="Verdana" w:cs="Times New Roman"/>
                <w:color w:val="000000"/>
                <w:lang w:eastAsia="nl-NL"/>
              </w:rPr>
              <w:br/>
              <w:t>Zorg en Welzijn</w:t>
            </w:r>
            <w:r w:rsidRPr="0052571E">
              <w:rPr>
                <w:rFonts w:ascii="Verdana" w:eastAsia="Times New Roman" w:hAnsi="Verdana" w:cs="Times New Roman"/>
                <w:color w:val="000000"/>
                <w:lang w:eastAsia="nl-NL"/>
              </w:rPr>
              <w:br/>
              <w:t>De werkgroep heeft bij de ouderenbond enkele sprekers geregeld over het bewegen voor ouderen. De vrijwilligersgroep is uitgebreid. Voor de Koningsdag kunnen de ouderen zich net als vorig jaar ook weer aanmelden.</w:t>
            </w:r>
            <w:r w:rsidRPr="0052571E">
              <w:rPr>
                <w:rFonts w:ascii="Verdana" w:eastAsia="Times New Roman" w:hAnsi="Verdana" w:cs="Times New Roman"/>
                <w:color w:val="000000"/>
                <w:lang w:eastAsia="nl-NL"/>
              </w:rPr>
              <w:br/>
              <w:t> </w:t>
            </w:r>
            <w:r w:rsidRPr="0052571E">
              <w:rPr>
                <w:rFonts w:ascii="Verdana" w:eastAsia="Times New Roman" w:hAnsi="Verdana" w:cs="Times New Roman"/>
                <w:color w:val="000000"/>
                <w:lang w:eastAsia="nl-NL"/>
              </w:rPr>
              <w:br/>
              <w:t>Mededelingen en ingekomen stukken</w:t>
            </w:r>
            <w:r w:rsidRPr="0052571E">
              <w:rPr>
                <w:rFonts w:ascii="Verdana" w:eastAsia="Times New Roman" w:hAnsi="Verdana" w:cs="Times New Roman"/>
                <w:color w:val="000000"/>
                <w:lang w:eastAsia="nl-NL"/>
              </w:rPr>
              <w:br/>
              <w:t>De voorlichtingsbijeenkomst van de gemeente rondom de WMO is doorgeschoven naar juni. De exacte datum hierover volgt nog.</w:t>
            </w:r>
            <w:r w:rsidRPr="0052571E">
              <w:rPr>
                <w:rFonts w:ascii="Verdana" w:eastAsia="Times New Roman" w:hAnsi="Verdana" w:cs="Times New Roman"/>
                <w:color w:val="000000"/>
                <w:lang w:eastAsia="nl-NL"/>
              </w:rPr>
              <w:br/>
              <w:t> </w:t>
            </w:r>
            <w:r w:rsidRPr="0052571E">
              <w:rPr>
                <w:rFonts w:ascii="Verdana" w:eastAsia="Times New Roman" w:hAnsi="Verdana" w:cs="Times New Roman"/>
                <w:color w:val="000000"/>
                <w:lang w:eastAsia="nl-NL"/>
              </w:rPr>
              <w:br/>
              <w:t>De aanvraag voor de geluidsinstallatie bij het Fonds Maatschappelijke Betrokkenheid is ingediend.</w:t>
            </w:r>
            <w:r w:rsidRPr="0052571E">
              <w:rPr>
                <w:rFonts w:ascii="Verdana" w:eastAsia="Times New Roman" w:hAnsi="Verdana" w:cs="Times New Roman"/>
                <w:color w:val="000000"/>
                <w:lang w:eastAsia="nl-NL"/>
              </w:rPr>
              <w:br/>
              <w:t> </w:t>
            </w:r>
            <w:r w:rsidRPr="0052571E">
              <w:rPr>
                <w:rFonts w:ascii="Verdana" w:eastAsia="Times New Roman" w:hAnsi="Verdana" w:cs="Times New Roman"/>
                <w:color w:val="000000"/>
                <w:lang w:eastAsia="nl-NL"/>
              </w:rPr>
              <w:br/>
              <w:t xml:space="preserve">Op 20 april is er een bijeenkomst in </w:t>
            </w:r>
            <w:proofErr w:type="spellStart"/>
            <w:r w:rsidRPr="0052571E">
              <w:rPr>
                <w:rFonts w:ascii="Verdana" w:eastAsia="Times New Roman" w:hAnsi="Verdana" w:cs="Times New Roman"/>
                <w:color w:val="000000"/>
                <w:lang w:eastAsia="nl-NL"/>
              </w:rPr>
              <w:t>Panningen</w:t>
            </w:r>
            <w:proofErr w:type="spellEnd"/>
            <w:r w:rsidRPr="0052571E">
              <w:rPr>
                <w:rFonts w:ascii="Verdana" w:eastAsia="Times New Roman" w:hAnsi="Verdana" w:cs="Times New Roman"/>
                <w:color w:val="000000"/>
                <w:lang w:eastAsia="nl-NL"/>
              </w:rPr>
              <w:t xml:space="preserve"> met als thema ‘Duurzame dorpen bezig met de toekomst’.</w:t>
            </w:r>
            <w:r w:rsidRPr="0052571E">
              <w:rPr>
                <w:rFonts w:ascii="Verdana" w:eastAsia="Times New Roman" w:hAnsi="Verdana" w:cs="Times New Roman"/>
                <w:color w:val="000000"/>
                <w:lang w:eastAsia="nl-NL"/>
              </w:rPr>
              <w:br/>
              <w:t> </w:t>
            </w:r>
            <w:r w:rsidRPr="0052571E">
              <w:rPr>
                <w:rFonts w:ascii="Verdana" w:eastAsia="Times New Roman" w:hAnsi="Verdana" w:cs="Times New Roman"/>
                <w:color w:val="000000"/>
                <w:lang w:eastAsia="nl-NL"/>
              </w:rPr>
              <w:br/>
              <w:t xml:space="preserve">Op 22 april is een bijeenkomst van Leefbaar Brabant met diverse workshops in </w:t>
            </w:r>
            <w:proofErr w:type="spellStart"/>
            <w:r w:rsidRPr="0052571E">
              <w:rPr>
                <w:rFonts w:ascii="Verdana" w:eastAsia="Times New Roman" w:hAnsi="Verdana" w:cs="Times New Roman"/>
                <w:color w:val="000000"/>
                <w:lang w:eastAsia="nl-NL"/>
              </w:rPr>
              <w:t>Goirle</w:t>
            </w:r>
            <w:proofErr w:type="spellEnd"/>
            <w:r w:rsidRPr="0052571E">
              <w:rPr>
                <w:rFonts w:ascii="Verdana" w:eastAsia="Times New Roman" w:hAnsi="Verdana" w:cs="Times New Roman"/>
                <w:color w:val="000000"/>
                <w:lang w:eastAsia="nl-NL"/>
              </w:rPr>
              <w:t>.</w:t>
            </w:r>
            <w:r w:rsidRPr="0052571E">
              <w:rPr>
                <w:rFonts w:ascii="Verdana" w:eastAsia="Times New Roman" w:hAnsi="Verdana" w:cs="Times New Roman"/>
                <w:color w:val="000000"/>
                <w:lang w:eastAsia="nl-NL"/>
              </w:rPr>
              <w:br/>
              <w:t> </w:t>
            </w:r>
            <w:r w:rsidRPr="0052571E">
              <w:rPr>
                <w:rFonts w:ascii="Verdana" w:eastAsia="Times New Roman" w:hAnsi="Verdana" w:cs="Times New Roman"/>
                <w:color w:val="000000"/>
                <w:lang w:eastAsia="nl-NL"/>
              </w:rPr>
              <w:br/>
              <w:t>Aanstaande zondag 19 april vindt 70 jaar Vrijheid plaats. De organisatie hoopt op een grote opkomst.</w:t>
            </w:r>
            <w:r w:rsidRPr="0052571E">
              <w:rPr>
                <w:rFonts w:ascii="Verdana" w:eastAsia="Times New Roman" w:hAnsi="Verdana" w:cs="Times New Roman"/>
                <w:color w:val="000000"/>
                <w:lang w:eastAsia="nl-NL"/>
              </w:rPr>
              <w:br/>
              <w:t> </w:t>
            </w:r>
            <w:r w:rsidRPr="0052571E">
              <w:rPr>
                <w:rFonts w:ascii="Verdana" w:eastAsia="Times New Roman" w:hAnsi="Verdana" w:cs="Times New Roman"/>
                <w:color w:val="000000"/>
                <w:lang w:eastAsia="nl-NL"/>
              </w:rPr>
              <w:br/>
              <w:t>Rondvraag</w:t>
            </w:r>
            <w:r w:rsidRPr="0052571E">
              <w:rPr>
                <w:rFonts w:ascii="Verdana" w:eastAsia="Times New Roman" w:hAnsi="Verdana" w:cs="Times New Roman"/>
                <w:color w:val="000000"/>
                <w:lang w:eastAsia="nl-NL"/>
              </w:rPr>
              <w:br/>
              <w:t>Jos Denen meldt dat HBSV tijdens de ‘NL Doet’ dag het sportveld onder handen heeft genomen. Er zijn diverse activiteiten die hiervoor in aanmerking komen. Bij een volgende dag zal dit tijdens de dorpsraadvergadering onder de aandacht worden gebracht.</w:t>
            </w:r>
            <w:r w:rsidRPr="0052571E">
              <w:rPr>
                <w:rFonts w:ascii="Verdana" w:eastAsia="Times New Roman" w:hAnsi="Verdana" w:cs="Times New Roman"/>
                <w:color w:val="000000"/>
                <w:lang w:eastAsia="nl-NL"/>
              </w:rPr>
              <w:br/>
              <w:t> </w:t>
            </w:r>
            <w:r w:rsidRPr="0052571E">
              <w:rPr>
                <w:rFonts w:ascii="Verdana" w:eastAsia="Times New Roman" w:hAnsi="Verdana" w:cs="Times New Roman"/>
                <w:color w:val="000000"/>
                <w:lang w:eastAsia="nl-NL"/>
              </w:rPr>
              <w:br/>
              <w:t>Sluiting</w:t>
            </w:r>
            <w:r w:rsidRPr="0052571E">
              <w:rPr>
                <w:rFonts w:ascii="Verdana" w:eastAsia="Times New Roman" w:hAnsi="Verdana" w:cs="Times New Roman"/>
                <w:color w:val="000000"/>
                <w:lang w:eastAsia="nl-NL"/>
              </w:rPr>
              <w:br/>
              <w:t>Peter bedankt iedereen en sluit de vergadering. Volgende vergadering is op maandag 4 mei om 20.30 uur bij Café Spoorzicht.</w:t>
            </w:r>
            <w:r w:rsidRPr="0052571E">
              <w:rPr>
                <w:rFonts w:ascii="Verdana" w:eastAsia="Times New Roman" w:hAnsi="Verdana" w:cs="Times New Roman"/>
                <w:color w:val="000000"/>
                <w:lang w:eastAsia="nl-NL"/>
              </w:rPr>
              <w:br/>
              <w:t xml:space="preserve">  </w:t>
            </w:r>
          </w:p>
        </w:tc>
      </w:tr>
      <w:tr w:rsidR="0052571E" w:rsidRPr="0052571E" w:rsidTr="0052571E">
        <w:trPr>
          <w:tblCellSpacing w:w="0" w:type="dxa"/>
        </w:trPr>
        <w:tc>
          <w:tcPr>
            <w:tcW w:w="5000" w:type="pct"/>
            <w:vAlign w:val="center"/>
            <w:hideMark/>
          </w:tcPr>
          <w:p w:rsidR="0052571E" w:rsidRPr="0052571E" w:rsidRDefault="0052571E" w:rsidP="0052571E">
            <w:pPr>
              <w:spacing w:line="225" w:lineRule="atLeast"/>
              <w:jc w:val="right"/>
              <w:rPr>
                <w:rFonts w:ascii="Verdana" w:eastAsia="Times New Roman" w:hAnsi="Verdana" w:cs="Times New Roman"/>
                <w:color w:val="3F91B6"/>
                <w:sz w:val="14"/>
                <w:szCs w:val="14"/>
                <w:lang w:eastAsia="nl-NL"/>
              </w:rPr>
            </w:pPr>
          </w:p>
        </w:tc>
      </w:tr>
    </w:tbl>
    <w:p w:rsidR="006F796A" w:rsidRDefault="006F796A"/>
    <w:sectPr w:rsidR="006F796A" w:rsidSect="0052571E">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52571E"/>
    <w:rsid w:val="0052571E"/>
    <w:rsid w:val="006211BD"/>
    <w:rsid w:val="006F796A"/>
    <w:rsid w:val="00E426AC"/>
    <w:rsid w:val="00E544A2"/>
    <w:rsid w:val="00E6016D"/>
    <w:rsid w:val="00E660C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F796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1635</Characters>
  <Application>Microsoft Office Word</Application>
  <DocSecurity>0</DocSecurity>
  <Lines>13</Lines>
  <Paragraphs>3</Paragraphs>
  <ScaleCrop>false</ScaleCrop>
  <Company/>
  <LinksUpToDate>false</LinksUpToDate>
  <CharactersWithSpaces>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2</cp:revision>
  <dcterms:created xsi:type="dcterms:W3CDTF">2015-04-14T17:47:00Z</dcterms:created>
  <dcterms:modified xsi:type="dcterms:W3CDTF">2015-04-14T17:48:00Z</dcterms:modified>
</cp:coreProperties>
</file>